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DAAF" w14:textId="77777777" w:rsidR="00FA2AEA" w:rsidRDefault="006E3F80">
      <w:pPr>
        <w:pStyle w:val="Subtitle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Erasmus+ Youth Accreditation</w:t>
      </w:r>
    </w:p>
    <w:p w14:paraId="1D16C31D" w14:textId="77777777" w:rsidR="00FA2AEA" w:rsidRDefault="006E3F80">
      <w:pPr>
        <w:pStyle w:val="Subtitle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RULES FOR BUDGET ALLOCATION </w:t>
      </w:r>
    </w:p>
    <w:p w14:paraId="0D47ED5B" w14:textId="77777777" w:rsidR="00FA2AEA" w:rsidRDefault="006E3F80">
      <w:pPr>
        <w:pStyle w:val="Subtitle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Call 2021</w:t>
      </w:r>
    </w:p>
    <w:p w14:paraId="32F06E7E" w14:textId="4EAC91D8" w:rsidR="00FA2AEA" w:rsidRPr="00652DA4" w:rsidRDefault="006E3F80">
      <w:pPr>
        <w:pStyle w:val="Body"/>
        <w:rPr>
          <w:b/>
          <w:bCs/>
        </w:rPr>
      </w:pPr>
      <w:r>
        <w:rPr>
          <w:b/>
          <w:bCs/>
        </w:rPr>
        <w:t>Annex 1. Template for rules of budget allocation Erasmus+ Youth Accreditation</w:t>
      </w:r>
    </w:p>
    <w:tbl>
      <w:tblPr>
        <w:tblW w:w="94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13"/>
        <w:gridCol w:w="6606"/>
      </w:tblGrid>
      <w:tr w:rsidR="00FA2AEA" w14:paraId="1B6A42A3" w14:textId="77777777">
        <w:trPr>
          <w:trHeight w:val="29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A0D4" w14:textId="77777777" w:rsidR="00FA2AEA" w:rsidRDefault="006E3F80">
            <w:pPr>
              <w:pStyle w:val="Body"/>
              <w:spacing w:after="0"/>
              <w:jc w:val="left"/>
            </w:pPr>
            <w:r>
              <w:rPr>
                <w:b/>
                <w:bCs/>
              </w:rPr>
              <w:t>National Agency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5C2AD" w14:textId="4F0850E2" w:rsidR="00FA2AEA" w:rsidRDefault="00D3610F">
            <w:pPr>
              <w:pStyle w:val="Body"/>
              <w:spacing w:after="0"/>
              <w:jc w:val="left"/>
            </w:pPr>
            <w:r w:rsidRPr="00D3610F">
              <w:t>Youth and Education Board, EE01</w:t>
            </w:r>
          </w:p>
        </w:tc>
      </w:tr>
      <w:tr w:rsidR="00FA2AEA" w14:paraId="489A244F" w14:textId="77777777">
        <w:trPr>
          <w:trHeight w:val="29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2E3F" w14:textId="77777777" w:rsidR="00FA2AEA" w:rsidRDefault="006E3F80">
            <w:pPr>
              <w:pStyle w:val="Body"/>
              <w:spacing w:after="0"/>
              <w:jc w:val="left"/>
            </w:pPr>
            <w:r>
              <w:rPr>
                <w:b/>
                <w:bCs/>
              </w:rPr>
              <w:t>Field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A0838" w14:textId="218A53F9" w:rsidR="00FA2AEA" w:rsidRDefault="00D3610F">
            <w:pPr>
              <w:pStyle w:val="Body"/>
              <w:spacing w:after="0"/>
              <w:jc w:val="left"/>
            </w:pPr>
            <w:r w:rsidRPr="00D3610F">
              <w:t>Erasmus+ Youth</w:t>
            </w:r>
          </w:p>
        </w:tc>
      </w:tr>
      <w:tr w:rsidR="00FA2AEA" w14:paraId="094DDD74" w14:textId="77777777">
        <w:trPr>
          <w:trHeight w:val="30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CDFA" w14:textId="77777777" w:rsidR="00FA2AEA" w:rsidRDefault="006E3F80">
            <w:pPr>
              <w:pStyle w:val="Body"/>
              <w:spacing w:after="0"/>
              <w:jc w:val="left"/>
            </w:pPr>
            <w:r>
              <w:rPr>
                <w:b/>
                <w:bCs/>
              </w:rPr>
              <w:t>Call year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DE382" w14:textId="293136B3" w:rsidR="00FA2AEA" w:rsidRDefault="00BA7502">
            <w:pPr>
              <w:pStyle w:val="Body"/>
              <w:spacing w:after="0"/>
              <w:jc w:val="left"/>
            </w:pPr>
            <w:r w:rsidRPr="00BA7502">
              <w:t>2023</w:t>
            </w:r>
          </w:p>
        </w:tc>
      </w:tr>
    </w:tbl>
    <w:p w14:paraId="0B355BD9" w14:textId="77777777" w:rsidR="00FA2AEA" w:rsidRDefault="00FA2AEA">
      <w:pPr>
        <w:pStyle w:val="Body"/>
        <w:widowControl w:val="0"/>
        <w:spacing w:line="240" w:lineRule="auto"/>
        <w:ind w:left="108" w:hanging="108"/>
      </w:pPr>
    </w:p>
    <w:p w14:paraId="191149DC" w14:textId="77777777" w:rsidR="00FA2AEA" w:rsidRDefault="00FA2AEA">
      <w:pPr>
        <w:pStyle w:val="Body"/>
      </w:pPr>
    </w:p>
    <w:tbl>
      <w:tblPr>
        <w:tblW w:w="94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80"/>
        <w:gridCol w:w="6039"/>
      </w:tblGrid>
      <w:tr w:rsidR="00FA2AEA" w14:paraId="3D78FF0A" w14:textId="77777777">
        <w:trPr>
          <w:trHeight w:val="51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EF9" w14:textId="77777777" w:rsidR="00FA2AEA" w:rsidRDefault="006E3F80">
            <w:pPr>
              <w:pStyle w:val="Body"/>
              <w:spacing w:after="0"/>
              <w:jc w:val="left"/>
            </w:pPr>
            <w:r>
              <w:rPr>
                <w:b/>
                <w:bCs/>
              </w:rPr>
              <w:t>Total budget available for allocation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ED2F" w14:textId="4BAF9952" w:rsidR="00FA2AEA" w:rsidRDefault="00D3610F">
            <w:pPr>
              <w:pStyle w:val="Body"/>
              <w:spacing w:after="0"/>
              <w:jc w:val="left"/>
            </w:pPr>
            <w:r w:rsidRPr="00D3610F">
              <w:t>At least</w:t>
            </w:r>
            <w:r w:rsidR="006E3F80">
              <w:t xml:space="preserve"> </w:t>
            </w:r>
            <w:r w:rsidR="00BA7502">
              <w:t>1 000 000 EUR</w:t>
            </w:r>
          </w:p>
        </w:tc>
      </w:tr>
    </w:tbl>
    <w:p w14:paraId="65DCE9BD" w14:textId="77777777" w:rsidR="00FA2AEA" w:rsidRDefault="00FA2AEA">
      <w:pPr>
        <w:pStyle w:val="Body"/>
        <w:widowControl w:val="0"/>
        <w:spacing w:line="240" w:lineRule="auto"/>
        <w:ind w:left="108" w:hanging="108"/>
      </w:pPr>
    </w:p>
    <w:p w14:paraId="66FFDFF5" w14:textId="77777777" w:rsidR="00FA2AEA" w:rsidRDefault="00FA2AEA">
      <w:pPr>
        <w:pStyle w:val="Body"/>
      </w:pPr>
    </w:p>
    <w:p w14:paraId="013FB437" w14:textId="77777777" w:rsidR="00FA2AEA" w:rsidRDefault="006E3F80">
      <w:pPr>
        <w:pStyle w:val="Body"/>
      </w:pPr>
      <w:r>
        <w:t>The budget is apportioned to applicable allocation criteria in the following way:</w:t>
      </w:r>
    </w:p>
    <w:tbl>
      <w:tblPr>
        <w:tblW w:w="941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7"/>
        <w:gridCol w:w="5472"/>
      </w:tblGrid>
      <w:tr w:rsidR="00FA2AEA" w14:paraId="13BB41EA" w14:textId="77777777" w:rsidTr="00BA7502">
        <w:trPr>
          <w:trHeight w:val="474"/>
        </w:trPr>
        <w:tc>
          <w:tcPr>
            <w:tcW w:w="394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15F47" w14:textId="77777777" w:rsidR="00FA2AEA" w:rsidRDefault="006E3F80">
            <w:pPr>
              <w:pStyle w:val="Body"/>
              <w:spacing w:after="0"/>
            </w:pPr>
            <w:r>
              <w:rPr>
                <w:b/>
                <w:bCs/>
              </w:rPr>
              <w:t xml:space="preserve">Minimum grants </w:t>
            </w:r>
          </w:p>
        </w:tc>
        <w:tc>
          <w:tcPr>
            <w:tcW w:w="54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CA3C" w14:textId="2D125A32" w:rsidR="00FA2AEA" w:rsidRDefault="006E3F80">
            <w:pPr>
              <w:pStyle w:val="Body"/>
              <w:spacing w:after="0"/>
            </w:pPr>
            <w:r>
              <w:t xml:space="preserve">At least </w:t>
            </w:r>
            <w:r w:rsidR="00D3610F">
              <w:t>500</w:t>
            </w:r>
            <w:r>
              <w:t xml:space="preserve"> 000 EUR </w:t>
            </w:r>
          </w:p>
        </w:tc>
      </w:tr>
      <w:tr w:rsidR="00FA2AEA" w14:paraId="09E78E45" w14:textId="77777777" w:rsidTr="00BA7502">
        <w:trPr>
          <w:trHeight w:val="513"/>
        </w:trPr>
        <w:tc>
          <w:tcPr>
            <w:tcW w:w="394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67A1" w14:textId="77777777" w:rsidR="00FA2AEA" w:rsidRDefault="006E3F80">
            <w:pPr>
              <w:pStyle w:val="Body"/>
              <w:spacing w:after="0"/>
            </w:pPr>
            <w:r>
              <w:rPr>
                <w:b/>
                <w:bCs/>
              </w:rPr>
              <w:t>Qualitative performance and policy priorities and thematic areas</w:t>
            </w:r>
          </w:p>
        </w:tc>
        <w:tc>
          <w:tcPr>
            <w:tcW w:w="54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0591D" w14:textId="37DB536A" w:rsidR="00FA2AEA" w:rsidRDefault="006E3F80">
            <w:pPr>
              <w:pStyle w:val="Body"/>
              <w:spacing w:after="0"/>
            </w:pPr>
            <w:r>
              <w:t xml:space="preserve">At least </w:t>
            </w:r>
            <w:r w:rsidR="00D3610F">
              <w:t>400</w:t>
            </w:r>
            <w:r>
              <w:t> </w:t>
            </w:r>
            <w:r w:rsidR="00D3610F">
              <w:t>000 EUR</w:t>
            </w:r>
          </w:p>
        </w:tc>
      </w:tr>
      <w:tr w:rsidR="00D3610F" w14:paraId="2D02B322" w14:textId="77777777" w:rsidTr="00BA7502">
        <w:trPr>
          <w:trHeight w:val="1118"/>
        </w:trPr>
        <w:tc>
          <w:tcPr>
            <w:tcW w:w="394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9B3A7" w14:textId="77777777" w:rsidR="00D3610F" w:rsidRDefault="00D3610F">
            <w:pPr>
              <w:pStyle w:val="Body"/>
              <w:spacing w:after="0"/>
            </w:pPr>
            <w:r>
              <w:rPr>
                <w:b/>
                <w:bCs/>
              </w:rPr>
              <w:t>Geographical balance</w:t>
            </w:r>
          </w:p>
        </w:tc>
        <w:tc>
          <w:tcPr>
            <w:tcW w:w="547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DC531" w14:textId="02272E00" w:rsidR="00D3610F" w:rsidRDefault="00D3610F">
            <w:pPr>
              <w:pStyle w:val="Body"/>
              <w:spacing w:after="0"/>
            </w:pPr>
            <w:r>
              <w:t xml:space="preserve">At least </w:t>
            </w:r>
            <w:r w:rsidR="00BA7502" w:rsidRPr="00BA7502">
              <w:t>100 000 EUR</w:t>
            </w:r>
          </w:p>
        </w:tc>
      </w:tr>
    </w:tbl>
    <w:p w14:paraId="26570D48" w14:textId="77777777" w:rsidR="00FA2AEA" w:rsidRDefault="00FA2AEA">
      <w:pPr>
        <w:pStyle w:val="Body"/>
        <w:widowControl w:val="0"/>
        <w:spacing w:line="240" w:lineRule="auto"/>
        <w:ind w:left="108" w:hanging="108"/>
      </w:pPr>
    </w:p>
    <w:p w14:paraId="74A55D11" w14:textId="77777777" w:rsidR="00FA2AEA" w:rsidRDefault="00FA2AEA">
      <w:pPr>
        <w:pStyle w:val="Body"/>
      </w:pPr>
    </w:p>
    <w:tbl>
      <w:tblPr>
        <w:tblW w:w="94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7"/>
        <w:gridCol w:w="5472"/>
      </w:tblGrid>
      <w:tr w:rsidR="00FA2AEA" w14:paraId="6B8B74A7" w14:textId="77777777">
        <w:trPr>
          <w:trHeight w:val="474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0542F" w14:textId="77777777" w:rsidR="00FA2AEA" w:rsidRDefault="006E3F80">
            <w:pPr>
              <w:pStyle w:val="Body"/>
              <w:spacing w:after="0"/>
              <w:jc w:val="left"/>
            </w:pPr>
            <w:r>
              <w:rPr>
                <w:b/>
                <w:bCs/>
              </w:rPr>
              <w:t>Exceptional costs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3E0E" w14:textId="5C1E7580" w:rsidR="00FA2AEA" w:rsidRDefault="00D3610F">
            <w:pPr>
              <w:pStyle w:val="Body"/>
              <w:spacing w:after="0"/>
            </w:pPr>
            <w:r>
              <w:t>10 000</w:t>
            </w:r>
          </w:p>
        </w:tc>
      </w:tr>
    </w:tbl>
    <w:p w14:paraId="60071524" w14:textId="77777777" w:rsidR="00FA2AEA" w:rsidRDefault="00FA2AEA">
      <w:pPr>
        <w:pStyle w:val="Body"/>
        <w:widowControl w:val="0"/>
        <w:spacing w:line="240" w:lineRule="auto"/>
        <w:ind w:left="108" w:hanging="108"/>
      </w:pPr>
    </w:p>
    <w:p w14:paraId="0AC2E444" w14:textId="77777777" w:rsidR="00FA2AEA" w:rsidRDefault="00FA2AEA">
      <w:pPr>
        <w:pStyle w:val="Body"/>
      </w:pPr>
    </w:p>
    <w:tbl>
      <w:tblPr>
        <w:tblW w:w="94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7"/>
        <w:gridCol w:w="7882"/>
      </w:tblGrid>
      <w:tr w:rsidR="00FA2AEA" w14:paraId="1CE65F07" w14:textId="77777777">
        <w:trPr>
          <w:trHeight w:val="221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BC48A" w14:textId="77777777" w:rsidR="00FA2AEA" w:rsidRDefault="006E3F80">
            <w:pPr>
              <w:pStyle w:val="Body"/>
              <w:spacing w:after="0"/>
              <w:jc w:val="left"/>
            </w:pPr>
            <w:r>
              <w:rPr>
                <w:b/>
                <w:bCs/>
              </w:rPr>
              <w:t>Minimum grant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FD90B" w14:textId="77777777" w:rsidR="00FA2AEA" w:rsidRDefault="006E3F80">
            <w:pPr>
              <w:pStyle w:val="Body"/>
              <w:spacing w:after="0"/>
              <w:jc w:val="left"/>
            </w:pPr>
            <w:r>
              <w:t xml:space="preserve">Each applicant will receive a minimum amount </w:t>
            </w:r>
            <w:proofErr w:type="gramStart"/>
            <w:r>
              <w:t>of:</w:t>
            </w:r>
            <w:proofErr w:type="gramEnd"/>
            <w:r>
              <w:t xml:space="preserve"> 25 000 EUR</w:t>
            </w:r>
          </w:p>
        </w:tc>
      </w:tr>
      <w:tr w:rsidR="00FA2AEA" w14:paraId="0DE0AF5C" w14:textId="77777777">
        <w:trPr>
          <w:trHeight w:val="221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CD855D3" w14:textId="77777777" w:rsidR="00FA2AEA" w:rsidRDefault="00FA2AEA"/>
        </w:tc>
        <w:tc>
          <w:tcPr>
            <w:tcW w:w="7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16808" w14:textId="6FD66000" w:rsidR="00FA2AEA" w:rsidRDefault="006E3F80">
            <w:pPr>
              <w:pStyle w:val="Body"/>
              <w:spacing w:after="0"/>
              <w:jc w:val="left"/>
            </w:pPr>
            <w:r>
              <w:t>Method: past performance</w:t>
            </w:r>
          </w:p>
        </w:tc>
      </w:tr>
      <w:tr w:rsidR="00FA2AEA" w14:paraId="2173464D" w14:textId="77777777">
        <w:trPr>
          <w:trHeight w:val="288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41597" w14:textId="77777777" w:rsidR="00FA2AEA" w:rsidRDefault="006E3F80">
            <w:pPr>
              <w:pStyle w:val="Body"/>
              <w:spacing w:after="0"/>
              <w:jc w:val="left"/>
            </w:pPr>
            <w:r>
              <w:rPr>
                <w:b/>
                <w:bCs/>
              </w:rPr>
              <w:lastRenderedPageBreak/>
              <w:t xml:space="preserve">Maximum grant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D3266" w14:textId="2CA42D3C" w:rsidR="00FA2AEA" w:rsidRDefault="006E3F80">
            <w:pPr>
              <w:pStyle w:val="Body"/>
              <w:spacing w:after="0"/>
              <w:jc w:val="left"/>
            </w:pPr>
            <w:r>
              <w:t xml:space="preserve">An applicant can receive a maximum </w:t>
            </w:r>
            <w:r w:rsidRPr="00D3610F">
              <w:t xml:space="preserve">grant </w:t>
            </w:r>
            <w:proofErr w:type="gramStart"/>
            <w:r w:rsidRPr="00D3610F">
              <w:t>of:</w:t>
            </w:r>
            <w:proofErr w:type="gramEnd"/>
            <w:r w:rsidRPr="00D3610F">
              <w:t xml:space="preserve"> </w:t>
            </w:r>
            <w:r w:rsidR="00BA7502" w:rsidRPr="00BA7502">
              <w:t>100 000 EUR</w:t>
            </w:r>
          </w:p>
        </w:tc>
      </w:tr>
      <w:tr w:rsidR="00FA2AEA" w14:paraId="0C04123C" w14:textId="77777777">
        <w:trPr>
          <w:trHeight w:val="254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E5CCA3E" w14:textId="77777777" w:rsidR="00FA2AEA" w:rsidRDefault="00FA2AEA"/>
        </w:tc>
        <w:tc>
          <w:tcPr>
            <w:tcW w:w="7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974C" w14:textId="3E67069D" w:rsidR="00FA2AEA" w:rsidRDefault="006E3F80">
            <w:pPr>
              <w:pStyle w:val="Body"/>
              <w:spacing w:after="0"/>
              <w:jc w:val="left"/>
            </w:pPr>
            <w:r>
              <w:t>Method: past performance</w:t>
            </w:r>
          </w:p>
        </w:tc>
      </w:tr>
    </w:tbl>
    <w:p w14:paraId="133C3030" w14:textId="77777777" w:rsidR="00FA2AEA" w:rsidRDefault="00FA2AEA">
      <w:pPr>
        <w:pStyle w:val="Body"/>
        <w:widowControl w:val="0"/>
        <w:spacing w:line="240" w:lineRule="auto"/>
        <w:ind w:left="108" w:hanging="108"/>
      </w:pPr>
    </w:p>
    <w:p w14:paraId="0711513F" w14:textId="77777777" w:rsidR="00FA2AEA" w:rsidRDefault="00FA2AEA">
      <w:pPr>
        <w:pStyle w:val="Body"/>
      </w:pPr>
    </w:p>
    <w:p w14:paraId="3E668D04" w14:textId="77777777" w:rsidR="00FA2AEA" w:rsidRDefault="00FA2AEA">
      <w:pPr>
        <w:pStyle w:val="Body"/>
      </w:pPr>
    </w:p>
    <w:p w14:paraId="7F3CB5F4" w14:textId="77777777" w:rsidR="00FA2AEA" w:rsidRDefault="00FA2AEA">
      <w:pPr>
        <w:pStyle w:val="Body"/>
      </w:pPr>
    </w:p>
    <w:sectPr w:rsidR="00FA2AEA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6AAC" w14:textId="77777777" w:rsidR="00227DB3" w:rsidRDefault="006E3F80">
      <w:r>
        <w:separator/>
      </w:r>
    </w:p>
  </w:endnote>
  <w:endnote w:type="continuationSeparator" w:id="0">
    <w:p w14:paraId="17D124AD" w14:textId="77777777" w:rsidR="00227DB3" w:rsidRDefault="006E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7819" w14:textId="77777777" w:rsidR="00FA2AEA" w:rsidRDefault="006E3F80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46A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4D64" w14:textId="77777777" w:rsidR="00FA2AEA" w:rsidRDefault="006E3F80">
      <w:r>
        <w:separator/>
      </w:r>
    </w:p>
  </w:footnote>
  <w:footnote w:type="continuationSeparator" w:id="0">
    <w:p w14:paraId="0D985E80" w14:textId="77777777" w:rsidR="00FA2AEA" w:rsidRDefault="006E3F80">
      <w:r>
        <w:continuationSeparator/>
      </w:r>
    </w:p>
  </w:footnote>
  <w:footnote w:type="continuationNotice" w:id="1">
    <w:p w14:paraId="7E7C84BF" w14:textId="77777777" w:rsidR="00FA2AEA" w:rsidRDefault="00FA2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D385" w14:textId="77777777" w:rsidR="00FA2AEA" w:rsidRDefault="00FA2AE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7B2"/>
    <w:multiLevelType w:val="multilevel"/>
    <w:tmpl w:val="A858A978"/>
    <w:numStyleLink w:val="ImportedStyle1"/>
  </w:abstractNum>
  <w:abstractNum w:abstractNumId="1" w15:restartNumberingAfterBreak="0">
    <w:nsid w:val="43CC188C"/>
    <w:multiLevelType w:val="hybridMultilevel"/>
    <w:tmpl w:val="872AD978"/>
    <w:numStyleLink w:val="ImportedStyle3"/>
  </w:abstractNum>
  <w:abstractNum w:abstractNumId="2" w15:restartNumberingAfterBreak="0">
    <w:nsid w:val="4AD169FE"/>
    <w:multiLevelType w:val="hybridMultilevel"/>
    <w:tmpl w:val="C8A60220"/>
    <w:numStyleLink w:val="ImportedStyle2"/>
  </w:abstractNum>
  <w:abstractNum w:abstractNumId="3" w15:restartNumberingAfterBreak="0">
    <w:nsid w:val="70FF26A5"/>
    <w:multiLevelType w:val="hybridMultilevel"/>
    <w:tmpl w:val="872AD978"/>
    <w:styleLink w:val="ImportedStyle3"/>
    <w:lvl w:ilvl="0" w:tplc="4BAEDD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6467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606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E87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64A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67B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AE4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AC8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E59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1504E45"/>
    <w:multiLevelType w:val="hybridMultilevel"/>
    <w:tmpl w:val="C8A60220"/>
    <w:styleLink w:val="ImportedStyle2"/>
    <w:lvl w:ilvl="0" w:tplc="C952F85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681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8C2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D046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CE9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E8A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83A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28E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646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440120"/>
    <w:multiLevelType w:val="multilevel"/>
    <w:tmpl w:val="A858A978"/>
    <w:styleLink w:val="ImportedStyle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5646656">
    <w:abstractNumId w:val="4"/>
  </w:num>
  <w:num w:numId="2" w16cid:durableId="1447308212">
    <w:abstractNumId w:val="2"/>
  </w:num>
  <w:num w:numId="3" w16cid:durableId="2099401992">
    <w:abstractNumId w:val="5"/>
  </w:num>
  <w:num w:numId="4" w16cid:durableId="1679384811">
    <w:abstractNumId w:val="0"/>
  </w:num>
  <w:num w:numId="5" w16cid:durableId="41711321">
    <w:abstractNumId w:val="0"/>
    <w:lvlOverride w:ilvl="0">
      <w:startOverride w:val="2"/>
    </w:lvlOverride>
  </w:num>
  <w:num w:numId="6" w16cid:durableId="1017196647">
    <w:abstractNumId w:val="3"/>
  </w:num>
  <w:num w:numId="7" w16cid:durableId="1096824799">
    <w:abstractNumId w:val="1"/>
  </w:num>
  <w:num w:numId="8" w16cid:durableId="182479810">
    <w:abstractNumId w:val="0"/>
  </w:num>
  <w:num w:numId="9" w16cid:durableId="420025498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EA"/>
    <w:rsid w:val="00227DB3"/>
    <w:rsid w:val="00280ADD"/>
    <w:rsid w:val="002E67D2"/>
    <w:rsid w:val="00546A01"/>
    <w:rsid w:val="00652DA4"/>
    <w:rsid w:val="006E3F80"/>
    <w:rsid w:val="008246D6"/>
    <w:rsid w:val="00BA7502"/>
    <w:rsid w:val="00D3610F"/>
    <w:rsid w:val="00DC0D49"/>
    <w:rsid w:val="00F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F6AA"/>
  <w15:docId w15:val="{D0A6D609-8881-468E-98D8-3F0A9892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Subtitle">
    <w:name w:val="Subtitle"/>
    <w:next w:val="Body"/>
    <w:uiPriority w:val="11"/>
    <w:qFormat/>
    <w:pPr>
      <w:keepNext/>
      <w:widowControl w:val="0"/>
      <w:suppressAutoHyphens/>
      <w:spacing w:before="360" w:after="160" w:line="276" w:lineRule="auto"/>
      <w:jc w:val="both"/>
    </w:pPr>
    <w:rPr>
      <w:rFonts w:ascii="Calibri" w:hAnsi="Calibri" w:cs="Arial Unicode MS"/>
      <w:b/>
      <w:bCs/>
      <w:color w:val="000000"/>
      <w:kern w:val="3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pPr>
      <w:jc w:val="both"/>
    </w:pPr>
    <w:rPr>
      <w:rFonts w:ascii="Calibri" w:eastAsia="Calibri" w:hAnsi="Calibri" w:cs="Calibri"/>
      <w:color w:val="000000"/>
      <w:sz w:val="18"/>
      <w:szCs w:val="18"/>
      <w:u w:color="000000"/>
      <w:lang w:val="fr-FR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D4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Reiljan</dc:creator>
  <cp:lastModifiedBy>Heiki Viisimaa</cp:lastModifiedBy>
  <cp:revision>2</cp:revision>
  <dcterms:created xsi:type="dcterms:W3CDTF">2023-02-08T09:41:00Z</dcterms:created>
  <dcterms:modified xsi:type="dcterms:W3CDTF">2023-02-08T09:41:00Z</dcterms:modified>
</cp:coreProperties>
</file>